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2D" w:rsidRPr="006B0A2D" w:rsidRDefault="006B0A2D" w:rsidP="006B0A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0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органы управления образовательной организацией</w:t>
      </w:r>
    </w:p>
    <w:tbl>
      <w:tblPr>
        <w:tblW w:w="159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2988"/>
        <w:gridCol w:w="11622"/>
      </w:tblGrid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Структура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Подразделение</w:t>
            </w:r>
          </w:p>
        </w:tc>
        <w:tc>
          <w:tcPr>
            <w:tcW w:w="11577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Функциональные обязанности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 w:eastAsia="ru-RU"/>
              </w:rPr>
              <w:t>I 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>блок</w:t>
            </w:r>
          </w:p>
        </w:tc>
        <w:tc>
          <w:tcPr>
            <w:tcW w:w="14565" w:type="dxa"/>
            <w:gridSpan w:val="2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>Об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щ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 xml:space="preserve">ественное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>управление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собрание работников Учреждения</w:t>
            </w:r>
          </w:p>
        </w:tc>
        <w:tc>
          <w:tcPr>
            <w:tcW w:w="11577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новые редакции Устава Учреждения, заключает коллективные  договоры, утверждает Правила 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1577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</w:t>
            </w:r>
            <w:bookmarkStart w:id="0" w:name="_GoBack"/>
            <w:bookmarkEnd w:id="0"/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планы работы Учреждения, направления образовательной деятельности МБДОУ, принимает образовательные программы, принимает решение об участии учреждения в инновационной и экспериментальной деятельности, организует распространение педагогического опыта.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11577" w:type="dxa"/>
            <w:hideMark/>
          </w:tcPr>
          <w:p w:rsid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Рассматривает предложения учредителя или заведующего о внесении изменений в устав Учреждения,  о его реорганизации, ликвидации, изъятии имущества, о совершении руководителем крупных сделок, о выборе кредитных организаций. Курирует вопросы  проведения  аудита и финансовой отчетности. </w:t>
            </w:r>
          </w:p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 w:eastAsia="ru-RU"/>
              </w:rPr>
              <w:t>II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>блок</w:t>
            </w:r>
          </w:p>
        </w:tc>
        <w:tc>
          <w:tcPr>
            <w:tcW w:w="14565" w:type="dxa"/>
            <w:gridSpan w:val="2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tt-RU" w:eastAsia="ru-RU"/>
              </w:rPr>
              <w:t>         А</w:t>
            </w:r>
            <w:proofErr w:type="spellStart"/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дминистративное</w:t>
            </w:r>
            <w:proofErr w:type="spellEnd"/>
            <w:r w:rsidRPr="006B0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 управление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уровень-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МАДОУ</w:t>
            </w:r>
          </w:p>
        </w:tc>
        <w:tc>
          <w:tcPr>
            <w:tcW w:w="11577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деятельность заведующего обеспечивает материальные, организационные, правовые, социально-психологические условия для реализации   функции управления жизнедеятельностью и образовательным процессом в МАДОУ.</w:t>
            </w:r>
          </w:p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уровень –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заместитель заведующего по хозяйственной работе, старшая медсестра</w:t>
            </w:r>
          </w:p>
        </w:tc>
        <w:tc>
          <w:tcPr>
            <w:tcW w:w="11577" w:type="dxa"/>
            <w:hideMark/>
          </w:tcPr>
          <w:p w:rsid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управления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весь  коллектив МАДОУ</w:t>
            </w:r>
          </w:p>
          <w:p w:rsidR="006B0A2D" w:rsidRP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Курируют вопросы методического, образовательно-воспитательного и материально-технического обеспечения, инновационную деятельность, безопасность и охрану жизни и здоровья детей.</w:t>
            </w:r>
          </w:p>
          <w:p w:rsid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управления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часть коллектива согласно функциональным обязанностям</w:t>
            </w: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  </w:t>
            </w: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11577" w:type="dxa"/>
            <w:hideMark/>
          </w:tcPr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Организуют </w:t>
            </w:r>
            <w:proofErr w:type="gramStart"/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образовательно-воспитательный</w:t>
            </w:r>
            <w:proofErr w:type="gramEnd"/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коррекционно-развивающий процессы, создают условия для успешного и качественного образования, воспитания и развития воспитанников, взаимодействуют с родителями воспитанников, социальными партнерами.</w:t>
            </w:r>
          </w:p>
          <w:p w:rsidR="006B0A2D" w:rsidRPr="006B0A2D" w:rsidRDefault="006B0A2D" w:rsidP="006B0A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0A2D" w:rsidRPr="006B0A2D" w:rsidTr="006B0A2D">
        <w:trPr>
          <w:tblCellSpacing w:w="15" w:type="dxa"/>
        </w:trPr>
        <w:tc>
          <w:tcPr>
            <w:tcW w:w="0" w:type="auto"/>
            <w:hideMark/>
          </w:tcPr>
          <w:p w:rsidR="006B0A2D" w:rsidRP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8" w:type="dxa"/>
            <w:hideMark/>
          </w:tcPr>
          <w:p w:rsidR="006B0A2D" w:rsidRP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уровень-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11577" w:type="dxa"/>
            <w:hideMark/>
          </w:tcPr>
          <w:p w:rsid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управления</w:t>
            </w: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дети и их родители (лица, их заменяющие).</w:t>
            </w:r>
          </w:p>
          <w:p w:rsidR="006B0A2D" w:rsidRP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Обеспечивают работу ДОУ.</w:t>
            </w:r>
          </w:p>
          <w:p w:rsidR="006B0A2D" w:rsidRPr="006B0A2D" w:rsidRDefault="006B0A2D" w:rsidP="006B0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2F9A" w:rsidRDefault="00162F9A"/>
    <w:sectPr w:rsidR="00162F9A" w:rsidSect="006B0A2D">
      <w:pgSz w:w="16838" w:h="11906" w:orient="landscape"/>
      <w:pgMar w:top="426" w:right="113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09"/>
    <w:rsid w:val="00162F9A"/>
    <w:rsid w:val="004E2B09"/>
    <w:rsid w:val="006B0A2D"/>
    <w:rsid w:val="00B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</dc:creator>
  <cp:keywords/>
  <dc:description/>
  <cp:lastModifiedBy>Rost</cp:lastModifiedBy>
  <cp:revision>3</cp:revision>
  <dcterms:created xsi:type="dcterms:W3CDTF">2025-10-28T21:15:00Z</dcterms:created>
  <dcterms:modified xsi:type="dcterms:W3CDTF">2025-10-28T21:23:00Z</dcterms:modified>
</cp:coreProperties>
</file>